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9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4759D1" w:rsidP="004759D1">
            <w:pPr>
              <w:jc w:val="center"/>
              <w:rPr>
                <w:b/>
              </w:rPr>
            </w:pPr>
            <w:r>
              <w:rPr>
                <w:b/>
              </w:rPr>
              <w:t xml:space="preserve">Earth </w:t>
            </w:r>
            <w:r w:rsidR="00F45825"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5F5271" w:rsidRDefault="004759D1" w:rsidP="00EE3414">
            <w:r>
              <w:t>*Chap. 11 – freshwater resources p.330</w:t>
            </w:r>
          </w:p>
          <w:p w:rsidR="004759D1" w:rsidRDefault="004759D1" w:rsidP="00EE3414">
            <w:r>
              <w:t xml:space="preserve">   -silent/oral reading</w:t>
            </w:r>
          </w:p>
          <w:p w:rsidR="004759D1" w:rsidRDefault="004759D1" w:rsidP="00EE3414">
            <w:r>
              <w:t xml:space="preserve">   -notes/discussion</w:t>
            </w:r>
          </w:p>
        </w:tc>
        <w:tc>
          <w:tcPr>
            <w:tcW w:w="2520" w:type="dxa"/>
          </w:tcPr>
          <w:p w:rsidR="004C1277" w:rsidRDefault="004759D1" w:rsidP="00EE3414">
            <w:r>
              <w:t>*</w:t>
            </w:r>
            <w:r w:rsidR="00CC3133">
              <w:t>sect. 1 – water to drink p.332</w:t>
            </w:r>
          </w:p>
          <w:p w:rsidR="00CC3133" w:rsidRDefault="00CC3133" w:rsidP="00EE3414">
            <w:r>
              <w:t xml:space="preserve">   -sources of drinking water</w:t>
            </w:r>
          </w:p>
          <w:p w:rsidR="00CC3133" w:rsidRPr="002E4DD9" w:rsidRDefault="00CC3133" w:rsidP="00CC3133">
            <w:r>
              <w:t xml:space="preserve">   -treating drinking water appearance/taste/acidity, hardness/disease – causing organisms</w:t>
            </w:r>
          </w:p>
        </w:tc>
        <w:tc>
          <w:tcPr>
            <w:tcW w:w="2610" w:type="dxa"/>
          </w:tcPr>
          <w:p w:rsidR="004C1277" w:rsidRDefault="00CC3133" w:rsidP="00EE3414">
            <w:r>
              <w:t xml:space="preserve">   -typical treatment plant</w:t>
            </w:r>
          </w:p>
          <w:p w:rsidR="00CC3133" w:rsidRDefault="00CC3133" w:rsidP="00EE3414">
            <w:r>
              <w:t xml:space="preserve">   -septic systems</w:t>
            </w:r>
          </w:p>
          <w:p w:rsidR="00CC3133" w:rsidRDefault="00CC3133" w:rsidP="00EE3414">
            <w:r>
              <w:t>*sect.1 review p.341 (1-5)</w:t>
            </w:r>
          </w:p>
          <w:p w:rsidR="00CC3133" w:rsidRDefault="00CC3133" w:rsidP="00EE3414">
            <w:r>
              <w:t xml:space="preserve">   -students will draw – exploring waste water treatment p.340</w:t>
            </w:r>
          </w:p>
          <w:p w:rsidR="00CC3133" w:rsidRDefault="00CC3133" w:rsidP="00EE3414"/>
        </w:tc>
        <w:tc>
          <w:tcPr>
            <w:tcW w:w="2700" w:type="dxa"/>
          </w:tcPr>
          <w:p w:rsidR="004C1277" w:rsidRDefault="00CC3133" w:rsidP="00EE3414">
            <w:r>
              <w:t>*sect. 2 – balancing water needs p.342</w:t>
            </w:r>
          </w:p>
          <w:p w:rsidR="00CC3133" w:rsidRDefault="00CC3133" w:rsidP="00EE3414">
            <w:r>
              <w:t xml:space="preserve">   - water supply/demand</w:t>
            </w:r>
          </w:p>
          <w:p w:rsidR="00CC3133" w:rsidRDefault="00CC3133" w:rsidP="00EE3414">
            <w:r>
              <w:t xml:space="preserve">   - drought/aquifer overuse</w:t>
            </w:r>
          </w:p>
          <w:p w:rsidR="00CC3133" w:rsidRDefault="00CC3133" w:rsidP="00EE3414"/>
        </w:tc>
        <w:tc>
          <w:tcPr>
            <w:tcW w:w="2790" w:type="dxa"/>
          </w:tcPr>
          <w:p w:rsidR="004C1277" w:rsidRDefault="00CC3133" w:rsidP="00CC3133">
            <w:r>
              <w:t>*conserving water</w:t>
            </w:r>
          </w:p>
          <w:p w:rsidR="00CC3133" w:rsidRDefault="00CC3133" w:rsidP="00CC3133">
            <w:r>
              <w:t xml:space="preserve">   - in the home, agriculture, industry</w:t>
            </w:r>
          </w:p>
          <w:p w:rsidR="00CC3133" w:rsidRDefault="00CC3133" w:rsidP="00CC3133">
            <w:r>
              <w:t xml:space="preserve">  -fresh water for the future</w:t>
            </w:r>
          </w:p>
          <w:p w:rsidR="00CC3133" w:rsidRDefault="00CC3133" w:rsidP="00CC3133">
            <w:r>
              <w:t xml:space="preserve">   -desalination/icebergs</w:t>
            </w:r>
          </w:p>
          <w:p w:rsidR="00CC3133" w:rsidRDefault="00CC3133" w:rsidP="00CC3133">
            <w:r>
              <w:t>*sect. 2 review p.346 (1-5)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1CEA"/>
    <w:multiLevelType w:val="hybridMultilevel"/>
    <w:tmpl w:val="40DE0434"/>
    <w:lvl w:ilvl="0" w:tplc="F676AFD0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0CA3C67"/>
    <w:multiLevelType w:val="hybridMultilevel"/>
    <w:tmpl w:val="D326FBF0"/>
    <w:lvl w:ilvl="0" w:tplc="9FCC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0876CE"/>
    <w:rsid w:val="00156B29"/>
    <w:rsid w:val="002C6A4E"/>
    <w:rsid w:val="002E4DD9"/>
    <w:rsid w:val="003E528C"/>
    <w:rsid w:val="0040475F"/>
    <w:rsid w:val="004759D1"/>
    <w:rsid w:val="004C1277"/>
    <w:rsid w:val="004F31AC"/>
    <w:rsid w:val="005F5271"/>
    <w:rsid w:val="006724DB"/>
    <w:rsid w:val="006E3ED3"/>
    <w:rsid w:val="006F35E6"/>
    <w:rsid w:val="00725BA4"/>
    <w:rsid w:val="00761D2B"/>
    <w:rsid w:val="008613EB"/>
    <w:rsid w:val="009656E1"/>
    <w:rsid w:val="00CC3133"/>
    <w:rsid w:val="00E419E3"/>
    <w:rsid w:val="00EB15D7"/>
    <w:rsid w:val="00EE3414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8</cp:revision>
  <dcterms:created xsi:type="dcterms:W3CDTF">2014-03-03T18:55:00Z</dcterms:created>
  <dcterms:modified xsi:type="dcterms:W3CDTF">2014-04-22T17:13:00Z</dcterms:modified>
</cp:coreProperties>
</file>